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6"/>
        </w:rPr>
        <w:t>GİZLİLİK POLİTİKASI</w:t>
      </w:r>
    </w:p>
    <w:p>
      <w:pPr>
        <w:jc w:val="center"/>
      </w:pPr>
      <w:r>
        <w:rPr>
          <w:color w:val="666666"/>
          <w:sz w:val="22"/>
        </w:rPr>
        <w:t>Kişisel Verilerin Korunması ve İşlenmesine İlişkin Aydınlatma Metni</w:t>
      </w:r>
    </w:p>
    <w:p>
      <w:pPr>
        <w:jc w:val="center"/>
      </w:pPr>
      <w:r>
        <w:rPr>
          <w:b/>
          <w:sz w:val="22"/>
        </w:rPr>
        <w:t>Son Güncelleme: [TARİH]</w:t>
      </w:r>
    </w:p>
    <w:p>
      <w:r>
        <w:rPr>
          <w:rFonts w:ascii="Arial" w:hAnsi="Arial"/>
          <w:b/>
          <w:sz w:val="28"/>
        </w:rPr>
        <w:t>1. GİRİŞ</w:t>
      </w:r>
    </w:p>
    <w:p>
      <w:r>
        <w:rPr>
          <w:rFonts w:ascii="Arial" w:hAnsi="Arial"/>
          <w:sz w:val="22"/>
        </w:rPr>
        <w:t>[ŞİRKET ADI] ("biz," "Şirket" veya "Veri Sorumlusu") olarak, [WEB SİTESİ URL] ("Web Sitesi") adresini ziyaret ettiğinizde kişisel verilerinizin nasıl toplandığını, kullanıldığını, paylaşıldığını ve korunduğunu açıklamaktayız.</w:t>
      </w:r>
    </w:p>
    <w:p>
      <w:r>
        <w:rPr>
          <w:rFonts w:ascii="Arial" w:hAnsi="Arial"/>
          <w:sz w:val="22"/>
        </w:rPr>
        <w:t>Bu Gizlilik Politikası, 6698 sayılı Kişisel Verilerin Korunması Kanunu ("KVKK") kapsamında hazırlanmıştır.</w:t>
      </w:r>
    </w:p>
    <w:p>
      <w:r>
        <w:rPr>
          <w:rFonts w:ascii="Arial" w:hAnsi="Arial"/>
          <w:b/>
          <w:sz w:val="28"/>
        </w:rPr>
        <w:t>2. VERİ SORUMLUSU</w:t>
      </w:r>
    </w:p>
    <w:p>
      <w:r>
        <w:rPr>
          <w:rFonts w:ascii="Arial" w:hAnsi="Arial"/>
          <w:b/>
          <w:sz w:val="22"/>
        </w:rPr>
        <w:t xml:space="preserve">Unvan: </w:t>
      </w:r>
      <w:r>
        <w:rPr>
          <w:rFonts w:ascii="Arial" w:hAnsi="Arial"/>
          <w:sz w:val="22"/>
        </w:rPr>
        <w:t>[ŞİRKET ADI]</w:t>
      </w:r>
    </w:p>
    <w:p>
      <w:r>
        <w:rPr>
          <w:rFonts w:ascii="Arial" w:hAnsi="Arial"/>
          <w:b/>
          <w:sz w:val="22"/>
        </w:rPr>
        <w:t xml:space="preserve">Adres: </w:t>
      </w:r>
      <w:r>
        <w:rPr>
          <w:rFonts w:ascii="Arial" w:hAnsi="Arial"/>
          <w:sz w:val="22"/>
        </w:rPr>
        <w:t>[ADRES]</w:t>
      </w:r>
    </w:p>
    <w:p>
      <w:r>
        <w:rPr>
          <w:rFonts w:ascii="Arial" w:hAnsi="Arial"/>
          <w:b/>
          <w:sz w:val="22"/>
        </w:rPr>
        <w:t xml:space="preserve">Vergi No: </w:t>
      </w:r>
      <w:r>
        <w:rPr>
          <w:rFonts w:ascii="Arial" w:hAnsi="Arial"/>
          <w:sz w:val="22"/>
        </w:rPr>
        <w:t>[VERGİ NO]</w:t>
      </w:r>
    </w:p>
    <w:p>
      <w:r>
        <w:rPr>
          <w:rFonts w:ascii="Arial" w:hAnsi="Arial"/>
          <w:b/>
          <w:sz w:val="22"/>
        </w:rPr>
        <w:t xml:space="preserve">E-posta: </w:t>
      </w:r>
      <w:r>
        <w:rPr>
          <w:rFonts w:ascii="Arial" w:hAnsi="Arial"/>
          <w:sz w:val="22"/>
        </w:rPr>
        <w:t>[E-POSTA]</w:t>
      </w:r>
    </w:p>
    <w:p>
      <w:r>
        <w:rPr>
          <w:rFonts w:ascii="Arial" w:hAnsi="Arial"/>
          <w:b/>
          <w:sz w:val="22"/>
        </w:rPr>
        <w:t xml:space="preserve">Telefon: </w:t>
      </w:r>
      <w:r>
        <w:rPr>
          <w:rFonts w:ascii="Arial" w:hAnsi="Arial"/>
          <w:sz w:val="22"/>
        </w:rPr>
        <w:t>[TELEFON]</w:t>
      </w:r>
    </w:p>
    <w:p>
      <w:r>
        <w:rPr>
          <w:rFonts w:ascii="Arial" w:hAnsi="Arial"/>
          <w:b/>
          <w:sz w:val="28"/>
        </w:rPr>
        <w:t>3. TOPLANAN KİŞİSEL VERİLER</w:t>
      </w:r>
    </w:p>
    <w:p>
      <w:r>
        <w:rPr>
          <w:rFonts w:ascii="Arial" w:hAnsi="Arial"/>
          <w:b/>
          <w:sz w:val="22"/>
        </w:rPr>
        <w:t xml:space="preserve">3.1. Doğrudan Toplanan Veriler: </w:t>
      </w:r>
      <w:r>
        <w:rPr>
          <w:rFonts w:ascii="Arial" w:hAnsi="Arial"/>
          <w:sz w:val="22"/>
        </w:rPr>
        <w:t>Sizden doğrudan topladığımız kişisel veriler:</w:t>
      </w:r>
    </w:p>
    <w:p>
      <w:pPr>
        <w:ind w:left="720"/>
      </w:pPr>
      <w:r>
        <w:rPr>
          <w:rFonts w:ascii="Arial" w:hAnsi="Arial"/>
          <w:sz w:val="20"/>
        </w:rPr>
        <w:t>• Kimlik bilgileri (ad, soyad, T.C. kimlik numarası)</w:t>
      </w:r>
    </w:p>
    <w:p>
      <w:pPr>
        <w:ind w:left="720"/>
      </w:pPr>
      <w:r>
        <w:rPr>
          <w:rFonts w:ascii="Arial" w:hAnsi="Arial"/>
          <w:sz w:val="20"/>
        </w:rPr>
        <w:t>• İletişim bilgileri (e-posta adresi, telefon numarası, adres)</w:t>
      </w:r>
    </w:p>
    <w:p>
      <w:pPr>
        <w:ind w:left="720"/>
      </w:pPr>
      <w:r>
        <w:rPr>
          <w:rFonts w:ascii="Arial" w:hAnsi="Arial"/>
          <w:sz w:val="20"/>
        </w:rPr>
        <w:t>• Finansal bilgiler (banka hesap bilgileri, kredi kartı bilgileri)</w:t>
      </w:r>
    </w:p>
    <w:p>
      <w:pPr>
        <w:ind w:left="720"/>
      </w:pPr>
      <w:r>
        <w:rPr>
          <w:rFonts w:ascii="Arial" w:hAnsi="Arial"/>
          <w:sz w:val="20"/>
        </w:rPr>
        <w:t>• Müşteri işlem bilgileri (sipariş geçmişi, fatura bilgileri)</w:t>
      </w:r>
    </w:p>
    <w:p>
      <w:r>
        <w:rPr>
          <w:rFonts w:ascii="Arial" w:hAnsi="Arial"/>
          <w:b/>
          <w:sz w:val="22"/>
        </w:rPr>
        <w:t xml:space="preserve">3.2. Otomatik Toplanan Veriler: </w:t>
      </w:r>
      <w:r>
        <w:rPr>
          <w:rFonts w:ascii="Arial" w:hAnsi="Arial"/>
          <w:sz w:val="22"/>
        </w:rPr>
        <w:t>Web Sitesini kullanımınız sırasında otomatik olarak toplanan veriler:</w:t>
      </w:r>
    </w:p>
    <w:p>
      <w:pPr>
        <w:ind w:left="720"/>
      </w:pPr>
      <w:r>
        <w:rPr>
          <w:rFonts w:ascii="Arial" w:hAnsi="Arial"/>
          <w:sz w:val="20"/>
        </w:rPr>
        <w:t>• IP adresi</w:t>
      </w:r>
    </w:p>
    <w:p>
      <w:pPr>
        <w:ind w:left="720"/>
      </w:pPr>
      <w:r>
        <w:rPr>
          <w:rFonts w:ascii="Arial" w:hAnsi="Arial"/>
          <w:sz w:val="20"/>
        </w:rPr>
        <w:t>• Tarayıcı türü ve sürümü</w:t>
      </w:r>
    </w:p>
    <w:p>
      <w:pPr>
        <w:ind w:left="720"/>
      </w:pPr>
      <w:r>
        <w:rPr>
          <w:rFonts w:ascii="Arial" w:hAnsi="Arial"/>
          <w:sz w:val="20"/>
        </w:rPr>
        <w:t>• Cihaz bilgileri</w:t>
      </w:r>
    </w:p>
    <w:p>
      <w:pPr>
        <w:ind w:left="720"/>
      </w:pPr>
      <w:r>
        <w:rPr>
          <w:rFonts w:ascii="Arial" w:hAnsi="Arial"/>
          <w:sz w:val="20"/>
        </w:rPr>
        <w:t>• Ziyaret edilen sayfalar ve tıklanan bağlantılar</w:t>
      </w:r>
    </w:p>
    <w:p>
      <w:pPr>
        <w:ind w:left="720"/>
      </w:pPr>
      <w:r>
        <w:rPr>
          <w:rFonts w:ascii="Arial" w:hAnsi="Arial"/>
          <w:sz w:val="20"/>
        </w:rPr>
        <w:t>• Ziyaret tarihi ve saati</w:t>
      </w:r>
    </w:p>
    <w:p>
      <w:pPr>
        <w:ind w:left="720"/>
      </w:pPr>
      <w:r>
        <w:rPr>
          <w:rFonts w:ascii="Arial" w:hAnsi="Arial"/>
          <w:sz w:val="20"/>
        </w:rPr>
        <w:t>• Çerez verileri</w:t>
      </w:r>
    </w:p>
    <w:p>
      <w:r>
        <w:rPr>
          <w:rFonts w:ascii="Arial" w:hAnsi="Arial"/>
          <w:b/>
          <w:sz w:val="28"/>
        </w:rPr>
        <w:t>4. KİŞİSEL VERİLERİN İŞLENME AMAÇLARI</w:t>
      </w:r>
    </w:p>
    <w:p>
      <w:r>
        <w:rPr>
          <w:rFonts w:ascii="Arial" w:hAnsi="Arial"/>
          <w:sz w:val="22"/>
        </w:rPr>
        <w:t>Kişisel verileriniz aşağıdaki amaçlarla işlenmektedir:</w:t>
      </w:r>
    </w:p>
    <w:p>
      <w:pPr>
        <w:ind w:left="720"/>
      </w:pPr>
      <w:r>
        <w:rPr>
          <w:rFonts w:ascii="Arial" w:hAnsi="Arial"/>
          <w:sz w:val="20"/>
        </w:rPr>
        <w:t>• Ürün ve hizmetlerimizin sunulması</w:t>
      </w:r>
    </w:p>
    <w:p>
      <w:pPr>
        <w:ind w:left="720"/>
      </w:pPr>
      <w:r>
        <w:rPr>
          <w:rFonts w:ascii="Arial" w:hAnsi="Arial"/>
          <w:sz w:val="20"/>
        </w:rPr>
        <w:t>• Sipariş ve ödeme işlemlerinin gerçekleştirilmesi</w:t>
      </w:r>
    </w:p>
    <w:p>
      <w:pPr>
        <w:ind w:left="720"/>
      </w:pPr>
      <w:r>
        <w:rPr>
          <w:rFonts w:ascii="Arial" w:hAnsi="Arial"/>
          <w:sz w:val="20"/>
        </w:rPr>
        <w:t>• Müşteri hizmetleri ve destek sağlanması</w:t>
      </w:r>
    </w:p>
    <w:p>
      <w:pPr>
        <w:ind w:left="720"/>
      </w:pPr>
      <w:r>
        <w:rPr>
          <w:rFonts w:ascii="Arial" w:hAnsi="Arial"/>
          <w:sz w:val="20"/>
        </w:rPr>
        <w:t>• Yasal yükümlülüklerin yerine getirilmesi</w:t>
      </w:r>
    </w:p>
    <w:p>
      <w:pPr>
        <w:ind w:left="720"/>
      </w:pPr>
      <w:r>
        <w:rPr>
          <w:rFonts w:ascii="Arial" w:hAnsi="Arial"/>
          <w:sz w:val="20"/>
        </w:rPr>
        <w:t>• Pazarlama ve iletişim faaliyetleri (açık rızanız ile)</w:t>
      </w:r>
    </w:p>
    <w:p>
      <w:pPr>
        <w:ind w:left="720"/>
      </w:pPr>
      <w:r>
        <w:rPr>
          <w:rFonts w:ascii="Arial" w:hAnsi="Arial"/>
          <w:sz w:val="20"/>
        </w:rPr>
        <w:t>• Web Sitesi performansının analizi ve iyileştirilmesi</w:t>
      </w:r>
    </w:p>
    <w:p>
      <w:pPr>
        <w:ind w:left="720"/>
      </w:pPr>
      <w:r>
        <w:rPr>
          <w:rFonts w:ascii="Arial" w:hAnsi="Arial"/>
          <w:sz w:val="20"/>
        </w:rPr>
        <w:t>• Güvenlik ve dolandırıcılığın önlenmesi</w:t>
      </w:r>
    </w:p>
    <w:p>
      <w:r>
        <w:rPr>
          <w:rFonts w:ascii="Arial" w:hAnsi="Arial"/>
          <w:b/>
          <w:sz w:val="28"/>
        </w:rPr>
        <w:t>5. KİŞİSEL VERİ İŞLEMENİN HUKUKİ SEBEPLERİ</w:t>
      </w:r>
    </w:p>
    <w:p>
      <w:r>
        <w:rPr>
          <w:rFonts w:ascii="Arial" w:hAnsi="Arial"/>
          <w:sz w:val="22"/>
        </w:rPr>
        <w:t>KVKK'nın 5. ve 6. maddeleri kapsamında kişisel verileriniz aşağıdaki hukuki sebeplere dayanılarak işlenmektedir:</w:t>
      </w:r>
    </w:p>
    <w:p>
      <w:pPr>
        <w:ind w:left="720"/>
      </w:pPr>
      <w:r>
        <w:rPr>
          <w:rFonts w:ascii="Arial" w:hAnsi="Arial"/>
          <w:sz w:val="20"/>
        </w:rPr>
        <w:t>• Açık rızanızın bulunması</w:t>
      </w:r>
    </w:p>
    <w:p>
      <w:pPr>
        <w:ind w:left="720"/>
      </w:pPr>
      <w:r>
        <w:rPr>
          <w:rFonts w:ascii="Arial" w:hAnsi="Arial"/>
          <w:sz w:val="20"/>
        </w:rPr>
        <w:t>• Kanunlarda açıkça öngörülmesi</w:t>
      </w:r>
    </w:p>
    <w:p>
      <w:pPr>
        <w:ind w:left="720"/>
      </w:pPr>
      <w:r>
        <w:rPr>
          <w:rFonts w:ascii="Arial" w:hAnsi="Arial"/>
          <w:sz w:val="20"/>
        </w:rPr>
        <w:t>• Bir sözleşmenin kurulması veya ifası için gerekli olması</w:t>
      </w:r>
    </w:p>
    <w:p>
      <w:pPr>
        <w:ind w:left="720"/>
      </w:pPr>
      <w:r>
        <w:rPr>
          <w:rFonts w:ascii="Arial" w:hAnsi="Arial"/>
          <w:sz w:val="20"/>
        </w:rPr>
        <w:t>• Veri sorumlusunun hukuki yükümlülüğünü yerine getirmesi</w:t>
      </w:r>
    </w:p>
    <w:p>
      <w:pPr>
        <w:ind w:left="720"/>
      </w:pPr>
      <w:r>
        <w:rPr>
          <w:rFonts w:ascii="Arial" w:hAnsi="Arial"/>
          <w:sz w:val="20"/>
        </w:rPr>
        <w:t>• Veri sorumlusunun meşru menfaatleri için zorunlu olması</w:t>
      </w:r>
    </w:p>
    <w:p>
      <w:r>
        <w:rPr>
          <w:rFonts w:ascii="Arial" w:hAnsi="Arial"/>
          <w:b/>
          <w:sz w:val="28"/>
        </w:rPr>
        <w:t>6. KİŞİSEL VERİLERİN AKTARILMASI</w:t>
      </w:r>
    </w:p>
    <w:p>
      <w:r>
        <w:rPr>
          <w:rFonts w:ascii="Arial" w:hAnsi="Arial"/>
          <w:sz w:val="22"/>
        </w:rPr>
        <w:t>Kişisel verileriniz aşağıdaki taraflarla paylaşılabilir:</w:t>
      </w:r>
    </w:p>
    <w:p>
      <w:pPr>
        <w:ind w:left="720"/>
      </w:pPr>
      <w:r>
        <w:rPr>
          <w:rFonts w:ascii="Arial" w:hAnsi="Arial"/>
          <w:sz w:val="20"/>
        </w:rPr>
        <w:t>• Hizmet sağlayıcılar (ödeme işlemcileri, hosting, e-posta hizmetleri)</w:t>
      </w:r>
    </w:p>
    <w:p>
      <w:pPr>
        <w:ind w:left="720"/>
      </w:pPr>
      <w:r>
        <w:rPr>
          <w:rFonts w:ascii="Arial" w:hAnsi="Arial"/>
          <w:sz w:val="20"/>
        </w:rPr>
        <w:t>• İş ortakları ve tedarikçiler</w:t>
      </w:r>
    </w:p>
    <w:p>
      <w:pPr>
        <w:ind w:left="720"/>
      </w:pPr>
      <w:r>
        <w:rPr>
          <w:rFonts w:ascii="Arial" w:hAnsi="Arial"/>
          <w:sz w:val="20"/>
        </w:rPr>
        <w:t>• Yasal zorunluluk halinde yetkili kamu kurum ve kuruluşları</w:t>
      </w:r>
    </w:p>
    <w:p>
      <w:pPr>
        <w:ind w:left="720"/>
      </w:pPr>
      <w:r>
        <w:rPr>
          <w:rFonts w:ascii="Arial" w:hAnsi="Arial"/>
          <w:sz w:val="20"/>
        </w:rPr>
        <w:t>• Mahkemeler ve diğer yargı organları</w:t>
      </w:r>
    </w:p>
    <w:p>
      <w:r>
        <w:rPr>
          <w:rFonts w:ascii="Arial" w:hAnsi="Arial"/>
          <w:sz w:val="22"/>
        </w:rPr>
        <w:t>Kişisel verileriniz yurt dışına aktarılabilir. Bu durumda KVKK'nın 9. maddesi kapsamında gerekli güvenlik önlemleri alınmaktadır.</w:t>
      </w:r>
    </w:p>
    <w:p>
      <w:r>
        <w:rPr>
          <w:rFonts w:ascii="Arial" w:hAnsi="Arial"/>
          <w:b/>
          <w:sz w:val="28"/>
        </w:rPr>
        <w:t>7. VERİ SAKLAMA SÜRESİ</w:t>
      </w:r>
    </w:p>
    <w:p>
      <w:r>
        <w:rPr>
          <w:rFonts w:ascii="Arial" w:hAnsi="Arial"/>
          <w:sz w:val="22"/>
        </w:rPr>
        <w:t>Kişisel verileriniz, işlenme amaçlarının gerektirdiği süre boyunca ve yasal saklama süreleri dahilinde saklanmaktadır. Saklama süresi sona erdikten sonra verileriniz silinir, yok edilir veya anonim hale getirilir.</w:t>
      </w:r>
    </w:p>
    <w:p>
      <w:r>
        <w:rPr>
          <w:rFonts w:ascii="Arial" w:hAnsi="Arial"/>
          <w:b/>
          <w:sz w:val="28"/>
        </w:rPr>
        <w:t>8. VERİ GÜVENLİĞİ</w:t>
      </w:r>
    </w:p>
    <w:p>
      <w:r>
        <w:rPr>
          <w:rFonts w:ascii="Arial" w:hAnsi="Arial"/>
          <w:sz w:val="22"/>
        </w:rPr>
        <w:t>Kişisel verilerinizin güvenliğini sağlamak için uygun teknik ve idari tedbirler uygulanmaktadır:</w:t>
      </w:r>
    </w:p>
    <w:p>
      <w:pPr>
        <w:ind w:left="720"/>
      </w:pPr>
      <w:r>
        <w:rPr>
          <w:rFonts w:ascii="Arial" w:hAnsi="Arial"/>
          <w:sz w:val="20"/>
        </w:rPr>
        <w:t>• SSL şifreleme</w:t>
      </w:r>
    </w:p>
    <w:p>
      <w:pPr>
        <w:ind w:left="720"/>
      </w:pPr>
      <w:r>
        <w:rPr>
          <w:rFonts w:ascii="Arial" w:hAnsi="Arial"/>
          <w:sz w:val="20"/>
        </w:rPr>
        <w:t>• Güvenlik duvarları</w:t>
      </w:r>
    </w:p>
    <w:p>
      <w:pPr>
        <w:ind w:left="720"/>
      </w:pPr>
      <w:r>
        <w:rPr>
          <w:rFonts w:ascii="Arial" w:hAnsi="Arial"/>
          <w:sz w:val="20"/>
        </w:rPr>
        <w:t>• Erişim kontrolü ve yetkilendirme</w:t>
      </w:r>
    </w:p>
    <w:p>
      <w:pPr>
        <w:ind w:left="720"/>
      </w:pPr>
      <w:r>
        <w:rPr>
          <w:rFonts w:ascii="Arial" w:hAnsi="Arial"/>
          <w:sz w:val="20"/>
        </w:rPr>
        <w:t>• Düzenli güvenlik denetimleri</w:t>
      </w:r>
    </w:p>
    <w:p>
      <w:pPr>
        <w:ind w:left="720"/>
      </w:pPr>
      <w:r>
        <w:rPr>
          <w:rFonts w:ascii="Arial" w:hAnsi="Arial"/>
          <w:sz w:val="20"/>
        </w:rPr>
        <w:t>• Çalışan eğitimleri</w:t>
      </w:r>
    </w:p>
    <w:p>
      <w:r>
        <w:rPr>
          <w:rFonts w:ascii="Arial" w:hAnsi="Arial"/>
          <w:b/>
          <w:sz w:val="28"/>
        </w:rPr>
        <w:t>9. İLGİLİ KİŞİ HAKLARI (KVKK MADDE 11)</w:t>
      </w:r>
    </w:p>
    <w:p>
      <w:r>
        <w:rPr>
          <w:rFonts w:ascii="Arial" w:hAnsi="Arial"/>
          <w:sz w:val="22"/>
        </w:rPr>
        <w:t>KVKK'nın 11. maddesi kapsamında aşağıdaki haklara sahipsiniz:</w:t>
      </w:r>
    </w:p>
    <w:p>
      <w:pPr>
        <w:ind w:left="720"/>
      </w:pPr>
      <w:r>
        <w:rPr>
          <w:rFonts w:ascii="Arial" w:hAnsi="Arial"/>
          <w:sz w:val="20"/>
        </w:rPr>
        <w:t>• Kişisel verilerinizin işlenip işlenmediğini öğrenme</w:t>
      </w:r>
    </w:p>
    <w:p>
      <w:pPr>
        <w:ind w:left="720"/>
      </w:pPr>
      <w:r>
        <w:rPr>
          <w:rFonts w:ascii="Arial" w:hAnsi="Arial"/>
          <w:sz w:val="20"/>
        </w:rPr>
        <w:t>• İşlenmişse bilgi talep etme</w:t>
      </w:r>
    </w:p>
    <w:p>
      <w:pPr>
        <w:ind w:left="720"/>
      </w:pPr>
      <w:r>
        <w:rPr>
          <w:rFonts w:ascii="Arial" w:hAnsi="Arial"/>
          <w:sz w:val="20"/>
        </w:rPr>
        <w:t>• İşlenme amacını ve amacına uygun kullanılıp kullanılmadığını öğrenme</w:t>
      </w:r>
    </w:p>
    <w:p>
      <w:pPr>
        <w:ind w:left="720"/>
      </w:pPr>
      <w:r>
        <w:rPr>
          <w:rFonts w:ascii="Arial" w:hAnsi="Arial"/>
          <w:sz w:val="20"/>
        </w:rPr>
        <w:t>• Yurt içinde/dışında aktarıldığı üçüncü kişileri bilme</w:t>
      </w:r>
    </w:p>
    <w:p>
      <w:pPr>
        <w:ind w:left="720"/>
      </w:pPr>
      <w:r>
        <w:rPr>
          <w:rFonts w:ascii="Arial" w:hAnsi="Arial"/>
          <w:sz w:val="20"/>
        </w:rPr>
        <w:t>• Eksik/yanlış işlenmişse düzeltilmesini isteme</w:t>
      </w:r>
    </w:p>
    <w:p>
      <w:pPr>
        <w:ind w:left="720"/>
      </w:pPr>
      <w:r>
        <w:rPr>
          <w:rFonts w:ascii="Arial" w:hAnsi="Arial"/>
          <w:sz w:val="20"/>
        </w:rPr>
        <w:t>• KVKK'nın 7. maddesindeki şartlar çerçevesinde silinmesini/yok edilmesini isteme</w:t>
      </w:r>
    </w:p>
    <w:p>
      <w:pPr>
        <w:ind w:left="720"/>
      </w:pPr>
      <w:r>
        <w:rPr>
          <w:rFonts w:ascii="Arial" w:hAnsi="Arial"/>
          <w:sz w:val="20"/>
        </w:rPr>
        <w:t>• Düzeltme/silme işlemlerinin aktarıldığı üçüncü kişilere bildirilmesini isteme</w:t>
      </w:r>
    </w:p>
    <w:p>
      <w:pPr>
        <w:ind w:left="720"/>
      </w:pPr>
      <w:r>
        <w:rPr>
          <w:rFonts w:ascii="Arial" w:hAnsi="Arial"/>
          <w:sz w:val="20"/>
        </w:rPr>
        <w:t>• İşlenen verilerin münhasıran otomatik sistemlerle analiz edilmesi suretiyle aleyhinize bir sonucun ortaya çıkmasına itiraz etme</w:t>
      </w:r>
    </w:p>
    <w:p>
      <w:pPr>
        <w:ind w:left="720"/>
      </w:pPr>
      <w:r>
        <w:rPr>
          <w:rFonts w:ascii="Arial" w:hAnsi="Arial"/>
          <w:sz w:val="20"/>
        </w:rPr>
        <w:t>• Kanuna aykırı işleme nedeniyle zarara uğramanız halinde zararın giderilmesini talep etme</w:t>
      </w:r>
    </w:p>
    <w:p>
      <w:r>
        <w:rPr>
          <w:rFonts w:ascii="Arial" w:hAnsi="Arial"/>
          <w:sz w:val="22"/>
        </w:rPr>
        <w:t>Haklarınızı kullanmak için [E-POSTA] adresine yazılı başvuru yapabilirsiniz.</w:t>
      </w:r>
    </w:p>
    <w:p>
      <w:r>
        <w:rPr>
          <w:rFonts w:ascii="Arial" w:hAnsi="Arial"/>
          <w:b/>
          <w:sz w:val="28"/>
        </w:rPr>
        <w:t>10. ÇEREZLER</w:t>
      </w:r>
    </w:p>
    <w:p>
      <w:r>
        <w:rPr>
          <w:rFonts w:ascii="Arial" w:hAnsi="Arial"/>
          <w:sz w:val="22"/>
        </w:rPr>
        <w:t>Web Sitemiz çerezler kullanmaktadır. Çerez türleri:</w:t>
      </w:r>
    </w:p>
    <w:p>
      <w:pPr>
        <w:ind w:left="720"/>
      </w:pPr>
      <w:r>
        <w:rPr>
          <w:rFonts w:ascii="Arial" w:hAnsi="Arial"/>
          <w:sz w:val="20"/>
        </w:rPr>
        <w:t>• Zorunlu çerezler: Web Sitesinin çalışması için gereklidir</w:t>
      </w:r>
    </w:p>
    <w:p>
      <w:pPr>
        <w:ind w:left="720"/>
      </w:pPr>
      <w:r>
        <w:rPr>
          <w:rFonts w:ascii="Arial" w:hAnsi="Arial"/>
          <w:sz w:val="20"/>
        </w:rPr>
        <w:t>• Performans çerezleri: Ziyaretçi istatistiklerini toplar</w:t>
      </w:r>
    </w:p>
    <w:p>
      <w:pPr>
        <w:ind w:left="720"/>
      </w:pPr>
      <w:r>
        <w:rPr>
          <w:rFonts w:ascii="Arial" w:hAnsi="Arial"/>
          <w:sz w:val="20"/>
        </w:rPr>
        <w:t>• İşlevsellik çerezleri: Tercihlerinizi hatırlar</w:t>
      </w:r>
    </w:p>
    <w:p>
      <w:pPr>
        <w:ind w:left="720"/>
      </w:pPr>
      <w:r>
        <w:rPr>
          <w:rFonts w:ascii="Arial" w:hAnsi="Arial"/>
          <w:sz w:val="20"/>
        </w:rPr>
        <w:t>• Hedefleme/reklam çerezleri: Kişiselleştirilmiş reklamlar sunar</w:t>
      </w:r>
    </w:p>
    <w:p>
      <w:r>
        <w:rPr>
          <w:rFonts w:ascii="Arial" w:hAnsi="Arial"/>
          <w:sz w:val="22"/>
        </w:rPr>
        <w:t>Tarayıcı ayarlarınızdan çerezleri kontrol edebilir veya silebilirsiniz.</w:t>
      </w:r>
    </w:p>
    <w:p>
      <w:r>
        <w:rPr>
          <w:rFonts w:ascii="Arial" w:hAnsi="Arial"/>
          <w:b/>
          <w:sz w:val="28"/>
        </w:rPr>
        <w:t>11. ÜÇÜNCÜ TARAF BAĞLANTILARI</w:t>
      </w:r>
    </w:p>
    <w:p>
      <w:r>
        <w:rPr>
          <w:rFonts w:ascii="Arial" w:hAnsi="Arial"/>
          <w:sz w:val="22"/>
        </w:rPr>
        <w:t>Web Sitemiz üçüncü taraf web sitelerine bağlantılar içerebilir. Bu sitelerin gizlilik uygulamalarından sorumlu değiliz. Ziyaret ettiğiniz sitelerin gizlilik politikalarını incelemenizi öneririz.</w:t>
      </w:r>
    </w:p>
    <w:p>
      <w:r>
        <w:rPr>
          <w:rFonts w:ascii="Arial" w:hAnsi="Arial"/>
          <w:b/>
          <w:sz w:val="28"/>
        </w:rPr>
        <w:t>12. POLİTİKA DEĞİŞİKLİKLERİ</w:t>
      </w:r>
    </w:p>
    <w:p>
      <w:r>
        <w:rPr>
          <w:rFonts w:ascii="Arial" w:hAnsi="Arial"/>
          <w:sz w:val="22"/>
        </w:rPr>
        <w:t>Bu Gizlilik Politikası'nı zaman zaman güncelleyebiliriz. Değişiklikler Web Sitesinde yayınlandığında yürürlüğe girer. Önemli değişiklikler hakkında sizi bilgilendireceğiz.</w:t>
      </w:r>
    </w:p>
    <w:p>
      <w:r>
        <w:rPr>
          <w:rFonts w:ascii="Arial" w:hAnsi="Arial"/>
          <w:b/>
          <w:sz w:val="28"/>
        </w:rPr>
        <w:t>13. İLETİŞİM</w:t>
      </w:r>
    </w:p>
    <w:p>
      <w:r>
        <w:rPr>
          <w:rFonts w:ascii="Arial" w:hAnsi="Arial"/>
          <w:sz w:val="22"/>
        </w:rPr>
        <w:t>Bu Gizlilik Politikası veya kişisel verilerinizin işlenmesi hakkında sorularınız için bizimle iletişime geçebilirsiniz:</w:t>
      </w:r>
    </w:p>
    <w:p>
      <w:r>
        <w:rPr>
          <w:rFonts w:ascii="Arial" w:hAnsi="Arial"/>
          <w:b/>
          <w:sz w:val="22"/>
        </w:rPr>
        <w:t xml:space="preserve">Şirket: </w:t>
      </w:r>
      <w:r>
        <w:rPr>
          <w:rFonts w:ascii="Arial" w:hAnsi="Arial"/>
          <w:sz w:val="22"/>
        </w:rPr>
        <w:t>[ŞİRKET ADI]</w:t>
      </w:r>
    </w:p>
    <w:p>
      <w:r>
        <w:rPr>
          <w:rFonts w:ascii="Arial" w:hAnsi="Arial"/>
          <w:b/>
          <w:sz w:val="22"/>
        </w:rPr>
        <w:t xml:space="preserve">Adres: </w:t>
      </w:r>
      <w:r>
        <w:rPr>
          <w:rFonts w:ascii="Arial" w:hAnsi="Arial"/>
          <w:sz w:val="22"/>
        </w:rPr>
        <w:t>[ADRES]</w:t>
      </w:r>
    </w:p>
    <w:p>
      <w:r>
        <w:rPr>
          <w:rFonts w:ascii="Arial" w:hAnsi="Arial"/>
          <w:b/>
          <w:sz w:val="22"/>
        </w:rPr>
        <w:t xml:space="preserve">E-posta: </w:t>
      </w:r>
      <w:r>
        <w:rPr>
          <w:rFonts w:ascii="Arial" w:hAnsi="Arial"/>
          <w:sz w:val="22"/>
        </w:rPr>
        <w:t>[E-POSTA]</w:t>
      </w:r>
    </w:p>
    <w:p>
      <w:r>
        <w:rPr>
          <w:rFonts w:ascii="Arial" w:hAnsi="Arial"/>
          <w:b/>
          <w:sz w:val="22"/>
        </w:rPr>
        <w:t xml:space="preserve">Telefon: </w:t>
      </w:r>
      <w:r>
        <w:rPr>
          <w:rFonts w:ascii="Arial" w:hAnsi="Arial"/>
          <w:sz w:val="22"/>
        </w:rPr>
        <w:t>[TELEFON]</w:t>
      </w:r>
    </w:p>
    <w:p/>
    <w:p>
      <w:r>
        <w:rPr>
          <w:b/>
          <w:sz w:val="18"/>
        </w:rPr>
        <w:t xml:space="preserve">YASAL UYARI: </w:t>
      </w:r>
      <w:r>
        <w:rPr>
          <w:sz w:val="18"/>
        </w:rPr>
        <w:t>Bu şablon yalnızca eğitim ve bilgilendirme amaçlıdır. Hukuki danışmanlık teşkil etmez. KVKK ve ilgili mevzuat değişikliklere tabidir. Kullanmadan önce lisanslı bir avukata danışınız.</w:t>
      </w:r>
    </w:p>
    <w:p/>
    <w:p>
      <w:pPr>
        <w:jc w:val="center"/>
      </w:pPr>
      <w:r>
        <w:rPr>
          <w:color w:val="888888"/>
          <w:sz w:val="16"/>
        </w:rPr>
        <w:t>EchoLegal.com | Avukat denetiminde hazırlanmıştır | NY Bar #5552336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