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LLC OPERATING AGREEMENT — OUTLINE</w:t>
      </w:r>
    </w:p>
    <w:p>
      <w:pPr>
        <w:spacing w:after="200"/>
        <w:jc w:val="left"/>
      </w:pPr>
      <w:r>
        <w:t xml:space="preserve">EchoLegal Template — Key Sections for Single-Member LLC</w:t>
      </w:r>
      <w:r>
        <w:rPr>
          <w:i/>
          <w:iCs/>
          <w:color w:val="666666"/>
          <w:sz w:val="22"/>
          <w:szCs w:val="22"/>
        </w:rPr>
        <w:t xml:space="preserve">EchoLegal Template — Key Sections for Single-Member LLC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spacing w:after="120"/>
      </w:pPr>
      <w:r>
        <w:t xml:space="preserve">This outline identifies the key sections and considerations for a single-member LLC operating agreement. It is not a complete agreement — consult an attorney to draft an agreement tailored to your specific situation.</w:t>
      </w:r>
    </w:p>
    <w:p>
      <w:pPr>
        <w:spacing w:after="120"/>
      </w:pPr>
    </w:p>
    <w:p>
      <w:pPr>
        <w:pStyle w:val="Heading2"/>
        <w:spacing w:before="300" w:after="200"/>
      </w:pPr>
      <w:r>
        <w:t xml:space="preserve">Article I — Organization</w:t>
      </w:r>
    </w:p>
    <w:p>
      <w:pPr>
        <w:spacing w:after="120"/>
      </w:pPr>
      <w:r>
        <w:t xml:space="preserve">• LLC Name: [Name of LLC]</w:t>
      </w:r>
    </w:p>
    <w:p>
      <w:pPr>
        <w:spacing w:after="120"/>
      </w:pPr>
      <w:r>
        <w:t xml:space="preserve">• State of Formation: [State]</w:t>
      </w:r>
    </w:p>
    <w:p>
      <w:pPr>
        <w:spacing w:after="120"/>
      </w:pPr>
      <w:r>
        <w:t xml:space="preserve">• Date of Formation: [Date Articles of Organization were filed]</w:t>
      </w:r>
    </w:p>
    <w:p>
      <w:pPr>
        <w:spacing w:after="120"/>
      </w:pPr>
      <w:r>
        <w:t xml:space="preserve">• Principal Office Address: [Address]</w:t>
      </w:r>
    </w:p>
    <w:p>
      <w:pPr>
        <w:spacing w:after="120"/>
      </w:pPr>
      <w:r>
        <w:t xml:space="preserve">• Registered Agent: [Name and Address]</w:t>
      </w:r>
    </w:p>
    <w:p>
      <w:pPr>
        <w:spacing w:after="120"/>
      </w:pPr>
      <w:r>
        <w:t xml:space="preserve">• Purpose: [General business purpose or specific description]</w:t>
      </w:r>
    </w:p>
    <w:p>
      <w:pPr>
        <w:pStyle w:val="Heading2"/>
        <w:spacing w:before="300" w:after="200"/>
      </w:pPr>
      <w:r>
        <w:t xml:space="preserve">Article II — Member Information</w:t>
      </w:r>
    </w:p>
    <w:p>
      <w:pPr>
        <w:spacing w:after="120"/>
      </w:pPr>
      <w:r>
        <w:t xml:space="preserve">• Sole Member Name: [Name]</w:t>
      </w:r>
    </w:p>
    <w:p>
      <w:pPr>
        <w:spacing w:after="120"/>
      </w:pPr>
      <w:r>
        <w:t xml:space="preserve">• Membership Interest: 100%</w:t>
      </w:r>
    </w:p>
    <w:p>
      <w:pPr>
        <w:spacing w:after="120"/>
      </w:pPr>
      <w:r>
        <w:t xml:space="preserve">• Initial Capital Contribution: [$Amount]</w:t>
      </w:r>
    </w:p>
    <w:p>
      <w:pPr>
        <w:spacing w:after="120"/>
      </w:pPr>
      <w:r>
        <w:t xml:space="preserve">• Additional Contributions: [Terms for future contributions, if any]</w:t>
      </w:r>
    </w:p>
    <w:p>
      <w:pPr>
        <w:pStyle w:val="Heading2"/>
        <w:spacing w:before="300" w:after="200"/>
      </w:pPr>
      <w:r>
        <w:t xml:space="preserve">Article III — Management</w:t>
      </w:r>
    </w:p>
    <w:p>
      <w:pPr>
        <w:spacing w:after="120"/>
      </w:pPr>
      <w:r>
        <w:t xml:space="preserve">• Management Structure: Member-Managed</w:t>
      </w:r>
    </w:p>
    <w:p>
      <w:pPr>
        <w:spacing w:after="120"/>
      </w:pPr>
      <w:r>
        <w:t xml:space="preserve">• Decision-Making Authority: Sole member has full authority</w:t>
      </w:r>
    </w:p>
    <w:p>
      <w:pPr>
        <w:spacing w:after="120"/>
      </w:pPr>
      <w:r>
        <w:t xml:space="preserve">• Signing Authority: [Who can sign contracts and checks on behalf of the LLC]</w:t>
      </w:r>
    </w:p>
    <w:p>
      <w:pPr>
        <w:pStyle w:val="Heading2"/>
        <w:spacing w:before="300" w:after="200"/>
      </w:pPr>
      <w:r>
        <w:t xml:space="preserve">Article IV — Distributions &amp; Allocations</w:t>
      </w:r>
    </w:p>
    <w:p>
      <w:pPr>
        <w:spacing w:after="120"/>
      </w:pPr>
      <w:r>
        <w:t xml:space="preserve">• Profit/Loss Allocation: 100% to sole member</w:t>
      </w:r>
    </w:p>
    <w:p>
      <w:pPr>
        <w:spacing w:after="120"/>
      </w:pPr>
      <w:r>
        <w:t xml:space="preserve">• Distribution Schedule: [Monthly / Quarterly / As determined by member]</w:t>
      </w:r>
    </w:p>
    <w:p>
      <w:pPr>
        <w:spacing w:after="120"/>
      </w:pPr>
      <w:r>
        <w:t xml:space="preserve">• Tax Treatment: [Default single-member LLC = disregarded entity for tax purposes]</w:t>
      </w:r>
    </w:p>
    <w:p>
      <w:pPr>
        <w:pStyle w:val="Heading2"/>
        <w:spacing w:before="300" w:after="200"/>
      </w:pPr>
      <w:r>
        <w:t xml:space="preserve">Article V — Banking &amp; Records</w:t>
      </w:r>
    </w:p>
    <w:p>
      <w:pPr>
        <w:spacing w:after="120"/>
      </w:pPr>
      <w:r>
        <w:t xml:space="preserve">• Bank Account: [Bank name, separate from personal accounts]</w:t>
      </w:r>
    </w:p>
    <w:p>
      <w:pPr>
        <w:spacing w:after="120"/>
      </w:pPr>
      <w:r>
        <w:t xml:space="preserve">• Accounting Method: [Cash / Accrual]</w:t>
      </w:r>
    </w:p>
    <w:p>
      <w:pPr>
        <w:spacing w:after="120"/>
      </w:pPr>
      <w:r>
        <w:t xml:space="preserve">• Fiscal Year: [Calendar year / Other]</w:t>
      </w:r>
    </w:p>
    <w:p>
      <w:pPr>
        <w:spacing w:after="120"/>
      </w:pPr>
      <w:r>
        <w:t xml:space="preserve">• Record Keeping: Operating agreement, meeting minutes (if any), financial records</w:t>
      </w:r>
    </w:p>
    <w:p>
      <w:pPr>
        <w:pStyle w:val="Heading2"/>
        <w:spacing w:before="300" w:after="200"/>
      </w:pPr>
      <w:r>
        <w:t xml:space="preserve">Article VI — Transfer of Membership Interest</w:t>
      </w:r>
    </w:p>
    <w:p>
      <w:pPr>
        <w:spacing w:after="120"/>
      </w:pPr>
      <w:r>
        <w:t xml:space="preserve">• Restrictions on transfer</w:t>
      </w:r>
    </w:p>
    <w:p>
      <w:pPr>
        <w:spacing w:after="120"/>
      </w:pPr>
      <w:r>
        <w:t xml:space="preserve">• Right of first refusal (if converting to multi-member)</w:t>
      </w:r>
    </w:p>
    <w:p>
      <w:pPr>
        <w:spacing w:after="120"/>
      </w:pPr>
      <w:r>
        <w:t xml:space="preserve">• Consent requirements</w:t>
      </w:r>
    </w:p>
    <w:p>
      <w:pPr>
        <w:pStyle w:val="Heading2"/>
        <w:spacing w:before="300" w:after="200"/>
      </w:pPr>
      <w:r>
        <w:t xml:space="preserve">Article VII — Dissolution</w:t>
      </w:r>
    </w:p>
    <w:p>
      <w:pPr>
        <w:spacing w:after="120"/>
      </w:pPr>
      <w:r>
        <w:t xml:space="preserve">• Events triggering dissolution</w:t>
      </w:r>
    </w:p>
    <w:p>
      <w:pPr>
        <w:spacing w:after="120"/>
      </w:pPr>
      <w:r>
        <w:t xml:space="preserve">• Winding up procedure</w:t>
      </w:r>
    </w:p>
    <w:p>
      <w:pPr>
        <w:spacing w:after="120"/>
      </w:pPr>
      <w:r>
        <w:t xml:space="preserve">• Distribution of remaining assets</w:t>
      </w:r>
    </w:p>
    <w:p>
      <w:pPr>
        <w:spacing w:after="120"/>
      </w:pPr>
      <w:r>
        <w:t xml:space="preserve">• Filing requirements with the state</w:t>
      </w:r>
    </w:p>
    <w:p>
      <w:pPr>
        <w:pStyle w:val="Heading2"/>
        <w:spacing w:before="300" w:after="200"/>
      </w:pPr>
      <w:r>
        <w:t xml:space="preserve">Article VIII — Miscellaneous</w:t>
      </w:r>
    </w:p>
    <w:p>
      <w:pPr>
        <w:spacing w:after="120"/>
      </w:pPr>
      <w:r>
        <w:t xml:space="preserve">• Governing Law: [State]</w:t>
      </w:r>
    </w:p>
    <w:p>
      <w:pPr>
        <w:spacing w:after="120"/>
      </w:pPr>
      <w:r>
        <w:t xml:space="preserve">• Amendment Procedure: Written amendment signed by the sole member</w:t>
      </w:r>
    </w:p>
    <w:p>
      <w:pPr>
        <w:spacing w:after="120"/>
      </w:pPr>
      <w:r>
        <w:t xml:space="preserve">• Severability Clause</w:t>
      </w:r>
    </w:p>
    <w:p>
      <w:pPr>
        <w:spacing w:after="120"/>
      </w:pPr>
      <w:r>
        <w:t xml:space="preserve">• Entire Agreement Clause</w:t>
      </w:r>
    </w:p>
    <w:p>
      <w:pPr>
        <w:pStyle w:val="Heading2"/>
        <w:spacing w:before="300" w:after="200"/>
      </w:pPr>
      <w:r>
        <w:t xml:space="preserve">Execution</w:t>
      </w:r>
    </w:p>
    <w:p>
      <w:pPr>
        <w:spacing w:after="120"/>
      </w:pPr>
    </w:p>
    <w:p>
      <w:pPr>
        <w:spacing w:after="120"/>
      </w:pPr>
      <w:r>
        <w:t xml:space="preserve">Sole Member Signature: ____________________________</w:t>
      </w:r>
    </w:p>
    <w:p>
      <w:pPr>
        <w:spacing w:after="120"/>
      </w:pPr>
      <w:r>
        <w:t xml:space="preserve">Printed Name: [Name]</w:t>
      </w:r>
    </w:p>
    <w:p>
      <w:pPr>
        <w:spacing w:after="120"/>
      </w:pPr>
      <w:r>
        <w:t xml:space="preserve">Date: [Date]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2026-02-05T01:42:38.067Z</dcterms:created>
  <dcterms:modified xsi:type="dcterms:W3CDTF">2026-02-05T01:42:38.067Z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