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36"/>
        </w:rPr>
        <w:t>PRIVACY POLICY</w:t>
      </w:r>
    </w:p>
    <w:p>
      <w:pPr>
        <w:jc w:val="center"/>
      </w:pPr>
      <w:r>
        <w:rPr>
          <w:color w:val="666666"/>
          <w:sz w:val="22"/>
        </w:rPr>
        <w:t>Website Privacy Policy Template</w:t>
      </w:r>
    </w:p>
    <w:p>
      <w:pPr>
        <w:jc w:val="center"/>
      </w:pPr>
      <w:r>
        <w:rPr>
          <w:b/>
          <w:sz w:val="22"/>
        </w:rPr>
        <w:t>Last Updated: [DATE]</w:t>
      </w:r>
    </w:p>
    <w:p>
      <w:r>
        <w:rPr>
          <w:rFonts w:ascii="Arial" w:hAnsi="Arial"/>
          <w:b/>
          <w:sz w:val="28"/>
        </w:rPr>
        <w:t>1. INTRODUCTION</w:t>
      </w:r>
    </w:p>
    <w:p>
      <w:r>
        <w:rPr>
          <w:rFonts w:ascii="Arial" w:hAnsi="Arial"/>
          <w:sz w:val="22"/>
        </w:rPr>
        <w:t>[COMPANY NAME] ("we," "us," or "our") operates [WEBSITE URL] (the "Website"). This Privacy Policy explains how we collect, use, disclose, and safeguard your information when you visit our Website.</w:t>
      </w:r>
    </w:p>
    <w:p>
      <w:r>
        <w:rPr>
          <w:rFonts w:ascii="Arial" w:hAnsi="Arial"/>
          <w:sz w:val="22"/>
        </w:rPr>
        <w:t>Please read this Privacy Policy carefully. If you do not agree with the terms of this Privacy Policy, please do not access the Website.</w:t>
      </w:r>
    </w:p>
    <w:p>
      <w:r>
        <w:rPr>
          <w:rFonts w:ascii="Arial" w:hAnsi="Arial"/>
          <w:b/>
          <w:sz w:val="28"/>
        </w:rPr>
        <w:t>2. INFORMATION WE COLLECT</w:t>
      </w:r>
    </w:p>
    <w:p>
      <w:r>
        <w:rPr>
          <w:rFonts w:ascii="Arial" w:hAnsi="Arial"/>
          <w:b/>
          <w:sz w:val="24"/>
        </w:rPr>
        <w:t>2.1 Personal Information You Provide</w:t>
      </w:r>
    </w:p>
    <w:p>
      <w:r>
        <w:rPr>
          <w:rFonts w:ascii="Arial" w:hAnsi="Arial"/>
          <w:sz w:val="22"/>
        </w:rPr>
        <w:t>We may collect personal information that you voluntarily provide when you:</w:t>
      </w:r>
    </w:p>
    <w:p>
      <w:pPr>
        <w:ind w:left="720"/>
      </w:pPr>
      <w:r>
        <w:rPr>
          <w:rFonts w:ascii="Arial" w:hAnsi="Arial"/>
          <w:sz w:val="20"/>
        </w:rPr>
        <w:t>• Register for an account</w:t>
      </w:r>
    </w:p>
    <w:p>
      <w:pPr>
        <w:ind w:left="720"/>
      </w:pPr>
      <w:r>
        <w:rPr>
          <w:rFonts w:ascii="Arial" w:hAnsi="Arial"/>
          <w:sz w:val="20"/>
        </w:rPr>
        <w:t>• Make a purchase or place an order</w:t>
      </w:r>
    </w:p>
    <w:p>
      <w:pPr>
        <w:ind w:left="720"/>
      </w:pPr>
      <w:r>
        <w:rPr>
          <w:rFonts w:ascii="Arial" w:hAnsi="Arial"/>
          <w:sz w:val="20"/>
        </w:rPr>
        <w:t>• Subscribe to our newsletter</w:t>
      </w:r>
    </w:p>
    <w:p>
      <w:pPr>
        <w:ind w:left="720"/>
      </w:pPr>
      <w:r>
        <w:rPr>
          <w:rFonts w:ascii="Arial" w:hAnsi="Arial"/>
          <w:sz w:val="20"/>
        </w:rPr>
        <w:t>• Fill out a contact form</w:t>
      </w:r>
    </w:p>
    <w:p>
      <w:pPr>
        <w:ind w:left="720"/>
      </w:pPr>
      <w:r>
        <w:rPr>
          <w:rFonts w:ascii="Arial" w:hAnsi="Arial"/>
          <w:sz w:val="20"/>
        </w:rPr>
        <w:t>• Participate in surveys or promotions</w:t>
      </w:r>
    </w:p>
    <w:p>
      <w:r>
        <w:rPr>
          <w:rFonts w:ascii="Arial" w:hAnsi="Arial"/>
          <w:sz w:val="22"/>
        </w:rPr>
        <w:t>This information may include:</w:t>
      </w:r>
    </w:p>
    <w:p>
      <w:pPr>
        <w:ind w:left="720"/>
      </w:pPr>
      <w:r>
        <w:rPr>
          <w:rFonts w:ascii="Arial" w:hAnsi="Arial"/>
          <w:sz w:val="20"/>
        </w:rPr>
        <w:t>• Name</w:t>
      </w:r>
    </w:p>
    <w:p>
      <w:pPr>
        <w:ind w:left="720"/>
      </w:pPr>
      <w:r>
        <w:rPr>
          <w:rFonts w:ascii="Arial" w:hAnsi="Arial"/>
          <w:sz w:val="20"/>
        </w:rPr>
        <w:t>• Email address</w:t>
      </w:r>
    </w:p>
    <w:p>
      <w:pPr>
        <w:ind w:left="720"/>
      </w:pPr>
      <w:r>
        <w:rPr>
          <w:rFonts w:ascii="Arial" w:hAnsi="Arial"/>
          <w:sz w:val="20"/>
        </w:rPr>
        <w:t>• Mailing address</w:t>
      </w:r>
    </w:p>
    <w:p>
      <w:pPr>
        <w:ind w:left="720"/>
      </w:pPr>
      <w:r>
        <w:rPr>
          <w:rFonts w:ascii="Arial" w:hAnsi="Arial"/>
          <w:sz w:val="20"/>
        </w:rPr>
        <w:t>• Phone number</w:t>
      </w:r>
    </w:p>
    <w:p>
      <w:pPr>
        <w:ind w:left="720"/>
      </w:pPr>
      <w:r>
        <w:rPr>
          <w:rFonts w:ascii="Arial" w:hAnsi="Arial"/>
          <w:sz w:val="20"/>
        </w:rPr>
        <w:t>• Payment information (credit card numbers, billing address)</w:t>
      </w:r>
    </w:p>
    <w:p>
      <w:pPr>
        <w:ind w:left="720"/>
      </w:pPr>
      <w:r>
        <w:rPr>
          <w:rFonts w:ascii="Arial" w:hAnsi="Arial"/>
          <w:sz w:val="20"/>
        </w:rPr>
        <w:t>• Any other information you choose to provide</w:t>
      </w:r>
    </w:p>
    <w:p>
      <w:r>
        <w:rPr>
          <w:rFonts w:ascii="Arial" w:hAnsi="Arial"/>
          <w:b/>
          <w:sz w:val="24"/>
        </w:rPr>
        <w:t>2.2 Information Automatically Collected</w:t>
      </w:r>
    </w:p>
    <w:p>
      <w:r>
        <w:rPr>
          <w:rFonts w:ascii="Arial" w:hAnsi="Arial"/>
          <w:sz w:val="22"/>
        </w:rPr>
        <w:t>When you visit our Website, we may automatically collect certain information, including:</w:t>
      </w:r>
    </w:p>
    <w:p>
      <w:pPr>
        <w:ind w:left="720"/>
      </w:pPr>
      <w:r>
        <w:rPr>
          <w:rFonts w:ascii="Arial" w:hAnsi="Arial"/>
          <w:sz w:val="20"/>
        </w:rPr>
        <w:t>• IP address</w:t>
      </w:r>
    </w:p>
    <w:p>
      <w:pPr>
        <w:ind w:left="720"/>
      </w:pPr>
      <w:r>
        <w:rPr>
          <w:rFonts w:ascii="Arial" w:hAnsi="Arial"/>
          <w:sz w:val="20"/>
        </w:rPr>
        <w:t>• Browser type and version</w:t>
      </w:r>
    </w:p>
    <w:p>
      <w:pPr>
        <w:ind w:left="720"/>
      </w:pPr>
      <w:r>
        <w:rPr>
          <w:rFonts w:ascii="Arial" w:hAnsi="Arial"/>
          <w:sz w:val="20"/>
        </w:rPr>
        <w:t>• Operating system</w:t>
      </w:r>
    </w:p>
    <w:p>
      <w:pPr>
        <w:ind w:left="720"/>
      </w:pPr>
      <w:r>
        <w:rPr>
          <w:rFonts w:ascii="Arial" w:hAnsi="Arial"/>
          <w:sz w:val="20"/>
        </w:rPr>
        <w:t>• Referring URLs</w:t>
      </w:r>
    </w:p>
    <w:p>
      <w:pPr>
        <w:ind w:left="720"/>
      </w:pPr>
      <w:r>
        <w:rPr>
          <w:rFonts w:ascii="Arial" w:hAnsi="Arial"/>
          <w:sz w:val="20"/>
        </w:rPr>
        <w:t>• Pages viewed and time spent on pages</w:t>
      </w:r>
    </w:p>
    <w:p>
      <w:pPr>
        <w:ind w:left="720"/>
      </w:pPr>
      <w:r>
        <w:rPr>
          <w:rFonts w:ascii="Arial" w:hAnsi="Arial"/>
          <w:sz w:val="20"/>
        </w:rPr>
        <w:t>• Links clicked</w:t>
      </w:r>
    </w:p>
    <w:p>
      <w:pPr>
        <w:ind w:left="720"/>
      </w:pPr>
      <w:r>
        <w:rPr>
          <w:rFonts w:ascii="Arial" w:hAnsi="Arial"/>
          <w:sz w:val="20"/>
        </w:rPr>
        <w:t>• Device identifiers</w:t>
      </w:r>
    </w:p>
    <w:p>
      <w:r>
        <w:rPr>
          <w:rFonts w:ascii="Arial" w:hAnsi="Arial"/>
          <w:b/>
          <w:sz w:val="24"/>
        </w:rPr>
        <w:t>2.3 Cookies and Tracking Technologies</w:t>
      </w:r>
    </w:p>
    <w:p>
      <w:r>
        <w:rPr>
          <w:rFonts w:ascii="Arial" w:hAnsi="Arial"/>
          <w:sz w:val="22"/>
        </w:rPr>
        <w:t>We use cookies, web beacons, and similar tracking technologies to collect information about your browsing activities. You can control cookies through your browser settings. For more information, see our Cookie Policy.</w:t>
      </w:r>
    </w:p>
    <w:p>
      <w:r>
        <w:rPr>
          <w:rFonts w:ascii="Arial" w:hAnsi="Arial"/>
          <w:b/>
          <w:sz w:val="28"/>
        </w:rPr>
        <w:t>3. HOW WE USE YOUR INFORMATION</w:t>
      </w:r>
    </w:p>
    <w:p>
      <w:r>
        <w:rPr>
          <w:rFonts w:ascii="Arial" w:hAnsi="Arial"/>
          <w:sz w:val="22"/>
        </w:rPr>
        <w:t>We may use the information we collect for purposes including:</w:t>
      </w:r>
    </w:p>
    <w:p>
      <w:pPr>
        <w:ind w:left="720"/>
      </w:pPr>
      <w:r>
        <w:rPr>
          <w:rFonts w:ascii="Arial" w:hAnsi="Arial"/>
          <w:sz w:val="20"/>
        </w:rPr>
        <w:t>• Providing and maintaining our Website and services</w:t>
      </w:r>
    </w:p>
    <w:p>
      <w:pPr>
        <w:ind w:left="720"/>
      </w:pPr>
      <w:r>
        <w:rPr>
          <w:rFonts w:ascii="Arial" w:hAnsi="Arial"/>
          <w:sz w:val="20"/>
        </w:rPr>
        <w:t>• Processing transactions and sending related information</w:t>
      </w:r>
    </w:p>
    <w:p>
      <w:pPr>
        <w:ind w:left="720"/>
      </w:pPr>
      <w:r>
        <w:rPr>
          <w:rFonts w:ascii="Arial" w:hAnsi="Arial"/>
          <w:sz w:val="20"/>
        </w:rPr>
        <w:t>• Sending promotional communications (with your consent)</w:t>
      </w:r>
    </w:p>
    <w:p>
      <w:pPr>
        <w:ind w:left="720"/>
      </w:pPr>
      <w:r>
        <w:rPr>
          <w:rFonts w:ascii="Arial" w:hAnsi="Arial"/>
          <w:sz w:val="20"/>
        </w:rPr>
        <w:t>• Responding to your inquiries and customer service requests</w:t>
      </w:r>
    </w:p>
    <w:p>
      <w:pPr>
        <w:ind w:left="720"/>
      </w:pPr>
      <w:r>
        <w:rPr>
          <w:rFonts w:ascii="Arial" w:hAnsi="Arial"/>
          <w:sz w:val="20"/>
        </w:rPr>
        <w:t>• Analyzing usage trends to improve our Website</w:t>
      </w:r>
    </w:p>
    <w:p>
      <w:pPr>
        <w:ind w:left="720"/>
      </w:pPr>
      <w:r>
        <w:rPr>
          <w:rFonts w:ascii="Arial" w:hAnsi="Arial"/>
          <w:sz w:val="20"/>
        </w:rPr>
        <w:t>• Detecting and preventing fraud or unauthorized access</w:t>
      </w:r>
    </w:p>
    <w:p>
      <w:pPr>
        <w:ind w:left="720"/>
      </w:pPr>
      <w:r>
        <w:rPr>
          <w:rFonts w:ascii="Arial" w:hAnsi="Arial"/>
          <w:sz w:val="20"/>
        </w:rPr>
        <w:t>• Complying with legal obligations</w:t>
      </w:r>
    </w:p>
    <w:p>
      <w:r>
        <w:rPr>
          <w:rFonts w:ascii="Arial" w:hAnsi="Arial"/>
          <w:b/>
          <w:sz w:val="28"/>
        </w:rPr>
        <w:t>4. SHARING YOUR INFORMATION</w:t>
      </w:r>
    </w:p>
    <w:p>
      <w:r>
        <w:rPr>
          <w:rFonts w:ascii="Arial" w:hAnsi="Arial"/>
          <w:sz w:val="22"/>
        </w:rPr>
        <w:t>We may share your information in the following circumstances:</w:t>
      </w:r>
    </w:p>
    <w:p>
      <w:r>
        <w:rPr>
          <w:rFonts w:ascii="Arial" w:hAnsi="Arial"/>
          <w:b/>
          <w:sz w:val="24"/>
        </w:rPr>
        <w:t>4.1 Service Providers</w:t>
      </w:r>
    </w:p>
    <w:p>
      <w:r>
        <w:rPr>
          <w:rFonts w:ascii="Arial" w:hAnsi="Arial"/>
          <w:sz w:val="22"/>
        </w:rPr>
        <w:t>We may share information with third-party vendors who perform services on our behalf, such as payment processing, email delivery, hosting, and analytics.</w:t>
      </w:r>
    </w:p>
    <w:p>
      <w:r>
        <w:rPr>
          <w:rFonts w:ascii="Arial" w:hAnsi="Arial"/>
          <w:b/>
          <w:sz w:val="24"/>
        </w:rPr>
        <w:t>4.2 Business Transfers</w:t>
      </w:r>
    </w:p>
    <w:p>
      <w:r>
        <w:rPr>
          <w:rFonts w:ascii="Arial" w:hAnsi="Arial"/>
          <w:sz w:val="22"/>
        </w:rPr>
        <w:t>If we are involved in a merger, acquisition, or sale of assets, your information may be transferred as part of that transaction.</w:t>
      </w:r>
    </w:p>
    <w:p>
      <w:r>
        <w:rPr>
          <w:rFonts w:ascii="Arial" w:hAnsi="Arial"/>
          <w:b/>
          <w:sz w:val="24"/>
        </w:rPr>
        <w:t>4.3 Legal Requirements</w:t>
      </w:r>
    </w:p>
    <w:p>
      <w:r>
        <w:rPr>
          <w:rFonts w:ascii="Arial" w:hAnsi="Arial"/>
          <w:sz w:val="22"/>
        </w:rPr>
        <w:t>We may disclose information if required by law, regulation, legal process, or governmental request.</w:t>
      </w:r>
    </w:p>
    <w:p>
      <w:r>
        <w:rPr>
          <w:rFonts w:ascii="Arial" w:hAnsi="Arial"/>
          <w:b/>
          <w:sz w:val="24"/>
        </w:rPr>
        <w:t>4.4 With Your Consent</w:t>
      </w:r>
    </w:p>
    <w:p>
      <w:r>
        <w:rPr>
          <w:rFonts w:ascii="Arial" w:hAnsi="Arial"/>
          <w:sz w:val="22"/>
        </w:rPr>
        <w:t>We may share information for other purposes with your explicit consent.</w:t>
      </w:r>
    </w:p>
    <w:p>
      <w:r>
        <w:rPr>
          <w:rFonts w:ascii="Arial" w:hAnsi="Arial"/>
          <w:b/>
          <w:sz w:val="28"/>
        </w:rPr>
        <w:t>5. DATA RETENTION</w:t>
      </w:r>
    </w:p>
    <w:p>
      <w:r>
        <w:rPr>
          <w:rFonts w:ascii="Arial" w:hAnsi="Arial"/>
          <w:sz w:val="22"/>
        </w:rPr>
        <w:t>We retain your personal information for as long as necessary to fulfill the purposes outlined in this Privacy Policy, unless a longer retention period is required or permitted by law.</w:t>
      </w:r>
    </w:p>
    <w:p>
      <w:r>
        <w:rPr>
          <w:rFonts w:ascii="Arial" w:hAnsi="Arial"/>
          <w:b/>
          <w:sz w:val="28"/>
        </w:rPr>
        <w:t>6. DATA SECURITY</w:t>
      </w:r>
    </w:p>
    <w:p>
      <w:r>
        <w:rPr>
          <w:rFonts w:ascii="Arial" w:hAnsi="Arial"/>
          <w:sz w:val="22"/>
        </w:rPr>
        <w:t>We implement appropriate technical and organizational security measures to protect your personal information. However, no method of transmission over the Internet or electronic storage is 100% secure, and we cannot guarantee absolute security.</w:t>
      </w:r>
    </w:p>
    <w:p>
      <w:r>
        <w:rPr>
          <w:rFonts w:ascii="Arial" w:hAnsi="Arial"/>
          <w:b/>
          <w:sz w:val="28"/>
        </w:rPr>
        <w:t>7. YOUR PRIVACY RIGHTS</w:t>
      </w:r>
    </w:p>
    <w:p>
      <w:r>
        <w:rPr>
          <w:rFonts w:ascii="Arial" w:hAnsi="Arial"/>
          <w:b/>
          <w:sz w:val="24"/>
        </w:rPr>
        <w:t>7.1 General Rights</w:t>
      </w:r>
    </w:p>
    <w:p>
      <w:r>
        <w:rPr>
          <w:rFonts w:ascii="Arial" w:hAnsi="Arial"/>
          <w:sz w:val="22"/>
        </w:rPr>
        <w:t>Depending on your location, you may have the right to:</w:t>
      </w:r>
    </w:p>
    <w:p>
      <w:pPr>
        <w:ind w:left="720"/>
      </w:pPr>
      <w:r>
        <w:rPr>
          <w:rFonts w:ascii="Arial" w:hAnsi="Arial"/>
          <w:sz w:val="20"/>
        </w:rPr>
        <w:t>• Access the personal information we hold about you</w:t>
      </w:r>
    </w:p>
    <w:p>
      <w:pPr>
        <w:ind w:left="720"/>
      </w:pPr>
      <w:r>
        <w:rPr>
          <w:rFonts w:ascii="Arial" w:hAnsi="Arial"/>
          <w:sz w:val="20"/>
        </w:rPr>
        <w:t>• Correct inaccurate or incomplete information</w:t>
      </w:r>
    </w:p>
    <w:p>
      <w:pPr>
        <w:ind w:left="720"/>
      </w:pPr>
      <w:r>
        <w:rPr>
          <w:rFonts w:ascii="Arial" w:hAnsi="Arial"/>
          <w:sz w:val="20"/>
        </w:rPr>
        <w:t>• Request deletion of your personal information</w:t>
      </w:r>
    </w:p>
    <w:p>
      <w:pPr>
        <w:ind w:left="720"/>
      </w:pPr>
      <w:r>
        <w:rPr>
          <w:rFonts w:ascii="Arial" w:hAnsi="Arial"/>
          <w:sz w:val="20"/>
        </w:rPr>
        <w:t>• Object to or restrict certain processing</w:t>
      </w:r>
    </w:p>
    <w:p>
      <w:pPr>
        <w:ind w:left="720"/>
      </w:pPr>
      <w:r>
        <w:rPr>
          <w:rFonts w:ascii="Arial" w:hAnsi="Arial"/>
          <w:sz w:val="20"/>
        </w:rPr>
        <w:t>• Data portability</w:t>
      </w:r>
    </w:p>
    <w:p>
      <w:pPr>
        <w:ind w:left="720"/>
      </w:pPr>
      <w:r>
        <w:rPr>
          <w:rFonts w:ascii="Arial" w:hAnsi="Arial"/>
          <w:sz w:val="20"/>
        </w:rPr>
        <w:t>• Withdraw consent (where processing is based on consent)</w:t>
      </w:r>
    </w:p>
    <w:p>
      <w:r>
        <w:rPr>
          <w:rFonts w:ascii="Arial" w:hAnsi="Arial"/>
          <w:b/>
          <w:sz w:val="24"/>
        </w:rPr>
        <w:t>7.2 California Residents (CCPA)</w:t>
      </w:r>
    </w:p>
    <w:p>
      <w:r>
        <w:rPr>
          <w:rFonts w:ascii="Arial" w:hAnsi="Arial"/>
          <w:sz w:val="22"/>
        </w:rPr>
        <w:t>If you are a California resident, you have additional rights under the California Consumer Privacy Act (CCPA), including:</w:t>
      </w:r>
    </w:p>
    <w:p>
      <w:pPr>
        <w:ind w:left="720"/>
      </w:pPr>
      <w:r>
        <w:rPr>
          <w:rFonts w:ascii="Arial" w:hAnsi="Arial"/>
          <w:sz w:val="20"/>
        </w:rPr>
        <w:t>• Right to know what personal information is collected</w:t>
      </w:r>
    </w:p>
    <w:p>
      <w:pPr>
        <w:ind w:left="720"/>
      </w:pPr>
      <w:r>
        <w:rPr>
          <w:rFonts w:ascii="Arial" w:hAnsi="Arial"/>
          <w:sz w:val="20"/>
        </w:rPr>
        <w:t>• Right to know whether personal information is sold or disclosed</w:t>
      </w:r>
    </w:p>
    <w:p>
      <w:pPr>
        <w:ind w:left="720"/>
      </w:pPr>
      <w:r>
        <w:rPr>
          <w:rFonts w:ascii="Arial" w:hAnsi="Arial"/>
          <w:sz w:val="20"/>
        </w:rPr>
        <w:t>• Right to opt-out of the sale of personal information</w:t>
      </w:r>
    </w:p>
    <w:p>
      <w:pPr>
        <w:ind w:left="720"/>
      </w:pPr>
      <w:r>
        <w:rPr>
          <w:rFonts w:ascii="Arial" w:hAnsi="Arial"/>
          <w:sz w:val="20"/>
        </w:rPr>
        <w:t>• Right to non-discrimination for exercising your rights</w:t>
      </w:r>
    </w:p>
    <w:p>
      <w:r>
        <w:rPr>
          <w:rFonts w:ascii="Arial" w:hAnsi="Arial"/>
          <w:b/>
          <w:sz w:val="24"/>
        </w:rPr>
        <w:t>7.3 European Residents (GDPR)</w:t>
      </w:r>
    </w:p>
    <w:p>
      <w:r>
        <w:rPr>
          <w:rFonts w:ascii="Arial" w:hAnsi="Arial"/>
          <w:sz w:val="22"/>
        </w:rPr>
        <w:t>If you are located in the European Economic Area (EEA), you have additional rights under the General Data Protection Regulation (GDPR). Our legal basis for processing your information may include consent, contractual necessity, legal obligations, or legitimate interests.</w:t>
      </w:r>
    </w:p>
    <w:p>
      <w:r>
        <w:rPr>
          <w:rFonts w:ascii="Arial" w:hAnsi="Arial"/>
          <w:b/>
          <w:sz w:val="28"/>
        </w:rPr>
        <w:t>8. THIRD-PARTY LINKS</w:t>
      </w:r>
    </w:p>
    <w:p>
      <w:r>
        <w:rPr>
          <w:rFonts w:ascii="Arial" w:hAnsi="Arial"/>
          <w:sz w:val="22"/>
        </w:rPr>
        <w:t>Our Website may contain links to third-party websites. We are not responsible for the privacy practices of these external sites. We encourage you to review their privacy policies.</w:t>
      </w:r>
    </w:p>
    <w:p>
      <w:r>
        <w:rPr>
          <w:rFonts w:ascii="Arial" w:hAnsi="Arial"/>
          <w:b/>
          <w:sz w:val="28"/>
        </w:rPr>
        <w:t>9. CHILDREN'S PRIVACY</w:t>
      </w:r>
    </w:p>
    <w:p>
      <w:r>
        <w:rPr>
          <w:rFonts w:ascii="Arial" w:hAnsi="Arial"/>
          <w:sz w:val="22"/>
        </w:rPr>
        <w:t>Our Website is not directed to children under [13/16] years of age. We do not knowingly collect personal information from children. If you believe we have collected information from a child, please contact us immediately.</w:t>
      </w:r>
    </w:p>
    <w:p>
      <w:r>
        <w:rPr>
          <w:rFonts w:ascii="Arial" w:hAnsi="Arial"/>
          <w:b/>
          <w:sz w:val="28"/>
        </w:rPr>
        <w:t>10. INTERNATIONAL DATA TRANSFERS</w:t>
      </w:r>
    </w:p>
    <w:p>
      <w:r>
        <w:rPr>
          <w:rFonts w:ascii="Arial" w:hAnsi="Arial"/>
          <w:sz w:val="22"/>
        </w:rPr>
        <w:t>Your information may be transferred to and processed in countries other than your country of residence. These countries may have different data protection laws. We take appropriate safeguards to ensure your information remains protected.</w:t>
      </w:r>
    </w:p>
    <w:p>
      <w:r>
        <w:rPr>
          <w:rFonts w:ascii="Arial" w:hAnsi="Arial"/>
          <w:b/>
          <w:sz w:val="28"/>
        </w:rPr>
        <w:t>11. CHANGES TO THIS PRIVACY POLICY</w:t>
      </w:r>
    </w:p>
    <w:p>
      <w:r>
        <w:rPr>
          <w:rFonts w:ascii="Arial" w:hAnsi="Arial"/>
          <w:sz w:val="22"/>
        </w:rPr>
        <w:t>We may update this Privacy Policy from time to time. The updated version will be indicated by an updated "Last Updated" date. We encourage you to review this Privacy Policy periodically.</w:t>
      </w:r>
    </w:p>
    <w:p>
      <w:r>
        <w:rPr>
          <w:rFonts w:ascii="Arial" w:hAnsi="Arial"/>
          <w:b/>
          <w:sz w:val="28"/>
        </w:rPr>
        <w:t>12. CONTACT US</w:t>
      </w:r>
    </w:p>
    <w:p>
      <w:r>
        <w:rPr>
          <w:rFonts w:ascii="Arial" w:hAnsi="Arial"/>
          <w:sz w:val="22"/>
        </w:rPr>
        <w:t>If you have questions or concerns about this Privacy Policy or our privacy practices, please contact us at:</w:t>
      </w:r>
    </w:p>
    <w:p>
      <w:r>
        <w:rPr>
          <w:rFonts w:ascii="Arial" w:hAnsi="Arial"/>
          <w:b/>
          <w:sz w:val="22"/>
        </w:rPr>
        <w:t xml:space="preserve">Company: </w:t>
      </w:r>
      <w:r>
        <w:rPr>
          <w:rFonts w:ascii="Arial" w:hAnsi="Arial"/>
          <w:sz w:val="22"/>
        </w:rPr>
        <w:t>[COMPANY NAME]</w:t>
      </w:r>
    </w:p>
    <w:p>
      <w:r>
        <w:rPr>
          <w:rFonts w:ascii="Arial" w:hAnsi="Arial"/>
          <w:b/>
          <w:sz w:val="22"/>
        </w:rPr>
        <w:t xml:space="preserve">Address: </w:t>
      </w:r>
      <w:r>
        <w:rPr>
          <w:rFonts w:ascii="Arial" w:hAnsi="Arial"/>
          <w:sz w:val="22"/>
        </w:rPr>
        <w:t>[ADDRESS]</w:t>
      </w:r>
    </w:p>
    <w:p>
      <w:r>
        <w:rPr>
          <w:rFonts w:ascii="Arial" w:hAnsi="Arial"/>
          <w:b/>
          <w:sz w:val="22"/>
        </w:rPr>
        <w:t xml:space="preserve">Email: </w:t>
      </w:r>
      <w:r>
        <w:rPr>
          <w:rFonts w:ascii="Arial" w:hAnsi="Arial"/>
          <w:sz w:val="22"/>
        </w:rPr>
        <w:t>[EMAIL]</w:t>
      </w:r>
    </w:p>
    <w:p>
      <w:r>
        <w:rPr>
          <w:rFonts w:ascii="Arial" w:hAnsi="Arial"/>
          <w:b/>
          <w:sz w:val="22"/>
        </w:rPr>
        <w:t xml:space="preserve">Phone: </w:t>
      </w:r>
      <w:r>
        <w:rPr>
          <w:rFonts w:ascii="Arial" w:hAnsi="Arial"/>
          <w:sz w:val="22"/>
        </w:rPr>
        <w:t>[PHONE]</w:t>
      </w:r>
    </w:p>
    <w:p>
      <w:r>
        <w:rPr>
          <w:rFonts w:ascii="Arial" w:hAnsi="Arial"/>
          <w:b/>
          <w:sz w:val="28"/>
        </w:rPr>
        <w:t>13. DO NOT SELL MY PERSONAL INFORMATION</w:t>
      </w:r>
    </w:p>
    <w:p>
      <w:r>
        <w:rPr>
          <w:rFonts w:ascii="Arial" w:hAnsi="Arial"/>
          <w:sz w:val="22"/>
        </w:rPr>
        <w:t>We [do/do not] sell personal information. If you wish to opt-out of any future sale of your personal information, please contact us using the information above.</w:t>
      </w:r>
    </w:p>
    <w:p/>
    <w:p>
      <w:r>
        <w:rPr>
          <w:b/>
          <w:sz w:val="18"/>
        </w:rPr>
        <w:t xml:space="preserve">DISCLAIMER: </w:t>
      </w:r>
      <w:r>
        <w:rPr>
          <w:sz w:val="18"/>
        </w:rPr>
        <w:t>This template is provided for educational and informational purposes only. It does not constitute legal advice. Privacy laws vary by jurisdiction and are subject to change. Consult with a licensed attorney to ensure compliance with applicable laws.</w:t>
      </w:r>
    </w:p>
    <w:p/>
    <w:p>
      <w:pPr>
        <w:jc w:val="center"/>
      </w:pPr>
      <w:r>
        <w:rPr>
          <w:color w:val="888888"/>
          <w:sz w:val="16"/>
        </w:rPr>
        <w:t>EchoLegal.com | Template prepared under attorney supervision | NY Bar #5552336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