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US-Turkey Tax Treaty Benefits Claim Checklist</w:t>
      </w:r>
    </w:p>
    <w:p>
      <w:pPr>
        <w:spacing w:after="400"/>
        <w:jc w:val="center"/>
      </w:pPr>
      <w:r>
        <w:rPr>
          <w:i/>
          <w:iCs/>
        </w:rPr>
        <w:t xml:space="preserve">Documents &amp; Information Needed to Claim Treaty Benefits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checklist is for informational purposes. Consult a tax professional for your specific situation.</w:t>
      </w:r>
    </w:p>
    <w:p>
      <w:pPr>
        <w:pStyle w:val="Heading2"/>
        <w:spacing w:before="300" w:after="200"/>
      </w:pPr>
      <w:r>
        <w:t xml:space="preserve">Overview</w:t>
      </w:r>
    </w:p>
    <w:p>
      <w:pPr>
        <w:spacing w:after="300"/>
      </w:pPr>
      <w:r>
        <w:t xml:space="preserve">The US-Turkey Income Tax Treaty allows eligible Turkish residents to claim reduced withholding rates on certain US-source income. This checklist helps you gather the required documentation.</w:t>
      </w:r>
    </w:p>
    <w:p>
      <w:pPr>
        <w:pStyle w:val="Heading2"/>
        <w:spacing w:before="300" w:after="200"/>
      </w:pPr>
      <w:r>
        <w:t xml:space="preserve">1. IDENTITY &amp; RESIDENCY DOCUMENTS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Valid passport (Turkish)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Turkish national ID card (Kimlik Kartı)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Proof of Turkish tax residency (from Turkish tax authority)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Certificate of residence for tax purposes (if available)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Current residential address documentation</w:t>
      </w:r>
    </w:p>
    <w:p>
      <w:pPr>
        <w:pStyle w:val="Heading2"/>
        <w:spacing w:before="300" w:after="200"/>
      </w:pPr>
      <w:r>
        <w:t xml:space="preserve">2. US TAX FORMS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Form W-8BEN (Certificate of Foreign Status) - REQUIRED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Complete Line 9: Claim treaty benefits with Turkey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Complete Line 10: Specify article and withholding rate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Form W-8BEN-E (for entities, if applicable)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ITIN (if you have one) or foreign TIN</w:t>
      </w:r>
    </w:p>
    <w:p>
      <w:pPr>
        <w:pStyle w:val="Heading2"/>
        <w:spacing w:before="300" w:after="200"/>
      </w:pPr>
      <w:r>
        <w:t xml:space="preserve">3. INCOME DOCUMENTATION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Contract or agreement with US payer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Invoice records for services rendered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Form 1099 (if received from prior years)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Bank statements showing US-source payments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Documentation of income type (services, royalties, dividends, etc.)</w:t>
      </w:r>
    </w:p>
    <w:p>
      <w:pPr>
        <w:pStyle w:val="Heading2"/>
        <w:spacing w:before="300" w:after="200"/>
      </w:pPr>
      <w:r>
        <w:t xml:space="preserve">4. TREATY ARTICLE REQUIREMENTS</w:t>
      </w:r>
    </w:p>
    <w:p>
      <w:pPr>
        <w:spacing w:after="150"/>
      </w:pPr>
      <w:r>
        <w:t xml:space="preserve">Based on your income type, gather:</w:t>
      </w:r>
    </w:p>
    <w:p>
      <w:pPr>
        <w:spacing w:after="100"/>
      </w:pPr>
      <w:r>
        <w:t xml:space="preserve">For Independent Personal Services (Article 14):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Proof you don't have a fixed base in US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Documentation of services performed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Duration of US presence (less than 183 days)</w:t>
      </w:r>
    </w:p>
    <w:p>
      <w:pPr>
        <w:spacing w:before="200" w:after="100"/>
      </w:pPr>
      <w:r>
        <w:t xml:space="preserve">For Royalties (Article 12):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Licensing agreement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Proof of copyright/patent ownership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Beneficial ownership documentation</w:t>
      </w:r>
    </w:p>
    <w:p>
      <w:pPr>
        <w:spacing w:before="200" w:after="100"/>
      </w:pPr>
      <w:r>
        <w:t xml:space="preserve">For Dividends (Article 10):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Stock ownership documentation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Ownership percentage certification</w:t>
      </w:r>
    </w:p>
    <w:p>
      <w:pPr>
        <w:pStyle w:val="Heading2"/>
        <w:spacing w:before="300" w:after="200"/>
      </w:pPr>
      <w:r>
        <w:t xml:space="preserve">5. SUBMISSION CHECKLIST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W-8BEN signed and dated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All required attachments prepared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Copy retained for your records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Sent to US withholding agent/payer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Calendar reminder for renewal (valid 3 years)</w:t>
      </w:r>
    </w:p>
    <w:p>
      <w:pPr>
        <w:pStyle w:val="Heading2"/>
        <w:spacing w:before="400" w:after="200"/>
      </w:pPr>
      <w:r>
        <w:t xml:space="preserve">KEY TREATY WITHHOLDING RATES</w:t>
      </w:r>
    </w:p>
    <w:p>
      <w:pPr>
        <w:spacing w:after="100"/>
      </w:pPr>
      <w:r>
        <w:t xml:space="preserve">• Dividends: 15% (or 5% for 10%+ corporate shareholders)</w:t>
      </w:r>
    </w:p>
    <w:p>
      <w:pPr>
        <w:spacing w:after="100"/>
      </w:pPr>
      <w:r>
        <w:t xml:space="preserve">• Interest: 0-15% (depending on type)</w:t>
      </w:r>
    </w:p>
    <w:p>
      <w:pPr>
        <w:spacing w:after="100"/>
      </w:pPr>
      <w:r>
        <w:t xml:space="preserve">• Royalties: 5-10% (depending on type)</w:t>
      </w:r>
    </w:p>
    <w:p>
      <w:pPr>
        <w:spacing w:after="100"/>
      </w:pPr>
      <w:r>
        <w:t xml:space="preserve">• Independent Services: Exempt (if no fixed base in US)</w:t>
      </w:r>
    </w:p>
    <w:p>
      <w:pPr>
        <w:spacing w:after="300"/>
      </w:pPr>
      <w:r>
        <w:t xml:space="preserve">• Without treaty: 30% default withholding</w:t>
      </w:r>
    </w:p>
    <w:p>
      <w:pPr>
        <w:pStyle w:val="Heading2"/>
        <w:spacing w:before="300" w:after="200"/>
      </w:pPr>
      <w:r>
        <w:t xml:space="preserve">IMPORTANT NOTES</w:t>
      </w:r>
    </w:p>
    <w:p>
      <w:pPr>
        <w:spacing w:after="100"/>
      </w:pPr>
      <w:r>
        <w:rPr>
          <w:b/>
          <w:bCs/>
        </w:rPr>
        <w:t xml:space="preserve">• W-8BEN must be renewed every 3 years</w:t>
      </w:r>
    </w:p>
    <w:p>
      <w:pPr>
        <w:spacing w:after="100"/>
      </w:pPr>
      <w:r>
        <w:t xml:space="preserve">• Keep copies of all submitted documents</w:t>
      </w:r>
    </w:p>
    <w:p>
      <w:pPr>
        <w:spacing w:after="100"/>
      </w:pPr>
      <w:r>
        <w:t xml:space="preserve">• Report income on Turkish tax return as required</w:t>
      </w:r>
    </w:p>
    <w:p>
      <w:pPr>
        <w:spacing w:after="100"/>
      </w:pPr>
      <w:r>
        <w:t xml:space="preserve">• Treaty benefits may require advance notification to payer</w:t>
      </w:r>
    </w:p>
    <w:p>
      <w:pPr>
        <w:spacing w:after="300"/>
      </w:pPr>
      <w:r>
        <w:t xml:space="preserve">• Consult both US and Turkish tax advisors for complex situations</w:t>
      </w:r>
    </w:p>
    <w:p>
      <w:pPr>
        <w:pStyle w:val="Heading2"/>
        <w:spacing w:before="300" w:after="200"/>
      </w:pPr>
      <w:r>
        <w:t xml:space="preserve">TRACKING</w:t>
      </w:r>
    </w:p>
    <w:p>
      <w:pPr>
        <w:spacing w:after="100"/>
      </w:pPr>
      <w:r>
        <w:t xml:space="preserve">Date Prepared: _______________________</w:t>
      </w:r>
    </w:p>
    <w:p>
      <w:pPr>
        <w:spacing w:after="100"/>
      </w:pPr>
      <w:r>
        <w:t xml:space="preserve">Date Submitted: _______________________</w:t>
      </w:r>
    </w:p>
    <w:p>
      <w:pPr>
        <w:spacing w:after="100"/>
      </w:pPr>
      <w:r>
        <w:t xml:space="preserve">Submitted to: _______________________</w:t>
      </w:r>
    </w:p>
    <w:p>
      <w:pPr>
        <w:spacing w:after="100"/>
      </w:pPr>
      <w:r>
        <w:t xml:space="preserve">Next Renewal Date: 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2026-01-28T18:10:29.886Z</dcterms:created>
  <dcterms:modified xsi:type="dcterms:W3CDTF">2026-01-28T18:10:29.887Z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