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W-8BEN ATTACHMENT CHECKLIST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Template — W-8BEN Supporting Documents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Purpose</w:t>
      </w:r>
    </w:p>
    <w:p>
      <w:pPr>
        <w:spacing w:after="120"/>
      </w:pPr>
      <w:r>
        <w:t xml:space="preserve">Use this checklist to ensure you have all required attachments when submitting Form W-8BEN (Certificate of Foreign Status of Beneficial Owner for United States Tax Withholding and Reporting).</w:t>
      </w:r>
    </w:p>
    <w:p>
      <w:pPr>
        <w:pStyle w:val="Heading2"/>
        <w:spacing w:before="300" w:after="200"/>
      </w:pPr>
      <w:r>
        <w:t xml:space="preserve">Taxpayer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Field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Your Entry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Full Legal Name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Country of Citizenship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Foreign Tax Identification Number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Date of Birth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Permanent Residence Address</w:t>
            </w:r>
          </w:p>
        </w:tc>
        <w:tc>
          <w:tcPr>
            <w:tcW w:type="pct" w:w="50%"/>
          </w:tcPr>
          <w:p>
            <w:pPr>
              <w:spacing w:after="60"/>
            </w:pP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Required Attachments Checklist</w:t>
      </w:r>
    </w:p>
    <w:p>
      <w:pPr>
        <w:spacing w:after="120"/>
      </w:pPr>
      <w:r>
        <w:t xml:space="preserve">☐ Completed Form W-8BEN (all parts filled in)</w:t>
      </w:r>
    </w:p>
    <w:p>
      <w:pPr>
        <w:spacing w:after="120"/>
      </w:pPr>
      <w:r>
        <w:t xml:space="preserve">☐ Copy of passport (identity page)</w:t>
      </w:r>
    </w:p>
    <w:p>
      <w:pPr>
        <w:spacing w:after="120"/>
      </w:pPr>
      <w:r>
        <w:t xml:space="preserve">☐ Proof of foreign tax residency (if claiming treaty benefits)</w:t>
      </w:r>
    </w:p>
    <w:p>
      <w:pPr>
        <w:spacing w:after="120"/>
      </w:pPr>
      <w:r>
        <w:t xml:space="preserve">☐ Foreign Tax Identification Number documentation</w:t>
      </w:r>
    </w:p>
    <w:p>
      <w:pPr>
        <w:spacing w:after="120"/>
      </w:pPr>
      <w:r>
        <w:t xml:space="preserve">☐ Letter of tax residency from home country tax authority (if available)</w:t>
      </w:r>
    </w:p>
    <w:p>
      <w:pPr>
        <w:pStyle w:val="Heading2"/>
        <w:spacing w:before="300" w:after="200"/>
      </w:pPr>
      <w:r>
        <w:t xml:space="preserve">Treaty Benefit Claims (Part II)</w:t>
      </w:r>
    </w:p>
    <w:p>
      <w:pPr>
        <w:spacing w:after="120"/>
      </w:pPr>
      <w:r>
        <w:t xml:space="preserve">☐ Identify the treaty country (e.g., Turkey — TIAS 10205)</w:t>
      </w:r>
    </w:p>
    <w:p>
      <w:pPr>
        <w:spacing w:after="120"/>
      </w:pPr>
      <w:r>
        <w:t xml:space="preserve">☐ Specify the article and paragraph of the treaty</w:t>
      </w:r>
    </w:p>
    <w:p>
      <w:pPr>
        <w:spacing w:after="120"/>
      </w:pPr>
      <w:r>
        <w:t xml:space="preserve">☐ State the rate of withholding claimed</w:t>
      </w:r>
    </w:p>
    <w:p>
      <w:pPr>
        <w:spacing w:after="120"/>
      </w:pPr>
      <w:r>
        <w:t xml:space="preserve">☐ Describe the type of income (dividends, interest, royalties, services)</w:t>
      </w:r>
    </w:p>
    <w:p>
      <w:pPr>
        <w:spacing w:after="120"/>
      </w:pPr>
      <w:r>
        <w:t xml:space="preserve">☐ Attach explanation of eligibility for treaty benefits</w:t>
      </w:r>
    </w:p>
    <w:p>
      <w:pPr>
        <w:pStyle w:val="Heading2"/>
        <w:spacing w:before="300" w:after="200"/>
      </w:pPr>
      <w:r>
        <w:t xml:space="preserve">Submission Notes</w:t>
      </w:r>
    </w:p>
    <w:p>
      <w:pPr>
        <w:spacing w:after="120"/>
      </w:pPr>
      <w:r>
        <w:t xml:space="preserve">• W-8BEN is valid for 3 calendar years from the date of signing.</w:t>
      </w:r>
    </w:p>
    <w:p>
      <w:pPr>
        <w:spacing w:after="120"/>
      </w:pPr>
      <w:r>
        <w:t xml:space="preserve">• A new form is required if any information changes.</w:t>
      </w:r>
    </w:p>
    <w:p>
      <w:pPr>
        <w:spacing w:after="120"/>
      </w:pPr>
      <w:r>
        <w:t xml:space="preserve">• The withholding agent (payer) retains the form — do not send to IRS directly.</w:t>
      </w:r>
    </w:p>
    <w:p>
      <w:pPr>
        <w:spacing w:after="120"/>
      </w:pPr>
      <w:r>
        <w:t xml:space="preserve">• For entities, use Form W-8BEN-E instead.</w:t>
      </w:r>
    </w:p>
    <w:p>
      <w:pPr>
        <w:spacing w:after="120"/>
      </w:pPr>
      <w:r>
        <w:rPr>
          <w:highlight w:val="yellow"/>
          <w:highlightCs w:val="yellow"/>
        </w:rPr>
        <w:t xml:space="preserve">[Signature] _________________________ Date: ___/___/______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2026-02-05T02:51:09.030Z</dcterms:created>
  <dcterms:modified xsi:type="dcterms:W3CDTF">2026-02-05T02:51:09.031Z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